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B78">
      <w:pPr>
        <w:pStyle w:val="a3"/>
      </w:pPr>
      <w:r>
        <w:t>Максимальная величина необходимых расходов по инвестированию средств пенсионных накоплений</w:t>
      </w:r>
    </w:p>
    <w:p w:rsidR="00000000" w:rsidRDefault="00244B78">
      <w:pPr>
        <w:shd w:val="clear" w:color="auto" w:fill="FFFFFF"/>
        <w:ind w:firstLine="709"/>
        <w:jc w:val="both"/>
        <w:rPr>
          <w:spacing w:val="-6"/>
          <w:sz w:val="20"/>
          <w:szCs w:val="29"/>
        </w:rPr>
      </w:pPr>
    </w:p>
    <w:p w:rsidR="00000000" w:rsidRDefault="00244B78">
      <w:pPr>
        <w:shd w:val="clear" w:color="auto" w:fill="FFFFFF"/>
        <w:ind w:firstLine="709"/>
        <w:jc w:val="both"/>
        <w:rPr>
          <w:spacing w:val="-6"/>
          <w:sz w:val="20"/>
          <w:szCs w:val="29"/>
        </w:rPr>
      </w:pPr>
    </w:p>
    <w:p w:rsidR="00000000" w:rsidRDefault="00244B78">
      <w:pPr>
        <w:shd w:val="clear" w:color="auto" w:fill="FFFFFF"/>
        <w:ind w:firstLine="709"/>
        <w:jc w:val="both"/>
        <w:rPr>
          <w:spacing w:val="-6"/>
          <w:sz w:val="20"/>
          <w:szCs w:val="29"/>
        </w:rPr>
      </w:pPr>
    </w:p>
    <w:p w:rsidR="00000000" w:rsidRDefault="00244B78">
      <w:pPr>
        <w:shd w:val="clear" w:color="auto" w:fill="FFFFFF"/>
        <w:ind w:firstLine="709"/>
        <w:jc w:val="both"/>
        <w:rPr>
          <w:spacing w:val="-6"/>
          <w:sz w:val="20"/>
          <w:szCs w:val="29"/>
        </w:rPr>
      </w:pPr>
    </w:p>
    <w:p w:rsidR="00000000" w:rsidRDefault="00244B78">
      <w:pPr>
        <w:shd w:val="clear" w:color="auto" w:fill="FFFFFF"/>
        <w:ind w:firstLine="709"/>
        <w:jc w:val="both"/>
        <w:rPr>
          <w:sz w:val="20"/>
        </w:rPr>
      </w:pPr>
      <w:r>
        <w:rPr>
          <w:spacing w:val="-6"/>
          <w:sz w:val="20"/>
          <w:szCs w:val="29"/>
        </w:rPr>
        <w:t xml:space="preserve">Максимальная величина необходимых расходов по инвестированию средств пенсионных накоплений </w:t>
      </w:r>
      <w:r>
        <w:rPr>
          <w:spacing w:val="-1"/>
          <w:sz w:val="20"/>
          <w:szCs w:val="28"/>
        </w:rPr>
        <w:t>Общества с ограниченной ответственностью «РЕГИОН</w:t>
      </w:r>
      <w:r>
        <w:rPr>
          <w:spacing w:val="-1"/>
          <w:sz w:val="20"/>
          <w:szCs w:val="28"/>
        </w:rPr>
        <w:t xml:space="preserve"> </w:t>
      </w:r>
      <w:r>
        <w:rPr>
          <w:spacing w:val="-1"/>
          <w:sz w:val="20"/>
          <w:szCs w:val="28"/>
        </w:rPr>
        <w:t>Портфе</w:t>
      </w:r>
      <w:r>
        <w:rPr>
          <w:spacing w:val="-1"/>
          <w:sz w:val="20"/>
          <w:szCs w:val="28"/>
        </w:rPr>
        <w:t>льные инвестиции» по Д</w:t>
      </w:r>
      <w:r>
        <w:rPr>
          <w:spacing w:val="-7"/>
          <w:sz w:val="20"/>
          <w:szCs w:val="29"/>
        </w:rPr>
        <w:t xml:space="preserve">оговору </w:t>
      </w:r>
      <w:r>
        <w:rPr>
          <w:spacing w:val="-5"/>
          <w:sz w:val="20"/>
          <w:szCs w:val="29"/>
        </w:rPr>
        <w:t xml:space="preserve">№ </w:t>
      </w:r>
      <w:r>
        <w:rPr>
          <w:spacing w:val="-5"/>
          <w:sz w:val="20"/>
          <w:szCs w:val="29"/>
        </w:rPr>
        <w:t xml:space="preserve">2203У42 </w:t>
      </w:r>
      <w:r>
        <w:rPr>
          <w:spacing w:val="-7"/>
          <w:sz w:val="20"/>
          <w:szCs w:val="29"/>
        </w:rPr>
        <w:t xml:space="preserve">доверительного управления </w:t>
      </w:r>
      <w:r>
        <w:rPr>
          <w:spacing w:val="-5"/>
          <w:sz w:val="20"/>
          <w:szCs w:val="29"/>
        </w:rPr>
        <w:t xml:space="preserve">средствами пенсионных накоплений от 08.10.2003 г. составляет </w:t>
      </w:r>
      <w:r>
        <w:rPr>
          <w:spacing w:val="3"/>
          <w:sz w:val="20"/>
          <w:szCs w:val="29"/>
        </w:rPr>
        <w:t xml:space="preserve">1,1 процентов средней </w:t>
      </w:r>
      <w:r>
        <w:rPr>
          <w:spacing w:val="1"/>
          <w:sz w:val="20"/>
          <w:szCs w:val="29"/>
        </w:rPr>
        <w:t>стоимости чистых активов, находившихся в его</w:t>
      </w:r>
      <w:r>
        <w:rPr>
          <w:spacing w:val="1"/>
          <w:sz w:val="20"/>
          <w:szCs w:val="29"/>
        </w:rPr>
        <w:t xml:space="preserve"> доверительном управлении по </w:t>
      </w:r>
      <w:r>
        <w:rPr>
          <w:spacing w:val="-6"/>
          <w:sz w:val="20"/>
          <w:szCs w:val="29"/>
        </w:rPr>
        <w:t>договору, за отчетный год.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A3296"/>
    <w:rsid w:val="00244B78"/>
    <w:rsid w:val="003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jc w:val="center"/>
    </w:pPr>
    <w:rPr>
      <w:b/>
      <w:bCs/>
      <w:spacing w:val="-6"/>
      <w:sz w:val="20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Максимальная величина необходимых расходов по инвестированию средств пенсионных накоплений</vt:lpstr>
    </vt:vector>
  </TitlesOfParts>
  <Company>Портфельные инвестиции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Максимальная величина необходимых расходов по инвестированию средств пенсионных накоплений</dc:title>
  <dc:subject/>
  <dc:creator>Слепцов И.А.</dc:creator>
  <cp:keywords/>
  <dc:description/>
  <cp:lastModifiedBy>Шевцова</cp:lastModifiedBy>
  <cp:revision>3</cp:revision>
  <dcterms:created xsi:type="dcterms:W3CDTF">2014-01-21T11:29:00Z</dcterms:created>
  <dcterms:modified xsi:type="dcterms:W3CDTF">2014-01-21T11:53:00Z</dcterms:modified>
</cp:coreProperties>
</file>